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CF75D" w14:textId="77777777" w:rsidR="000F2546" w:rsidRPr="000F2546" w:rsidRDefault="000F2546" w:rsidP="000F2546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25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Утверждено</w:t>
      </w:r>
      <w:r w:rsidRPr="000F25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Общим</w:t>
      </w:r>
      <w:r w:rsidRPr="000F25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собранием</w:t>
      </w:r>
      <w:r w:rsidRPr="000F25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членов </w:t>
      </w:r>
    </w:p>
    <w:p w14:paraId="552A5B1D" w14:textId="77777777" w:rsidR="000F2546" w:rsidRPr="000F2546" w:rsidRDefault="000F2546" w:rsidP="000F2546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25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Саморегулируемой организации Ассоциации </w:t>
      </w:r>
    </w:p>
    <w:p w14:paraId="54F64772" w14:textId="77777777" w:rsidR="000F2546" w:rsidRPr="000F2546" w:rsidRDefault="000F2546" w:rsidP="000F2546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25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изыскателей «Объединение изыскательских организаций </w:t>
      </w:r>
    </w:p>
    <w:p w14:paraId="071FB28A" w14:textId="77777777" w:rsidR="000F2546" w:rsidRPr="000F2546" w:rsidRDefault="000F2546" w:rsidP="000F2546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25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«ЭкспертИзыскания»</w:t>
      </w:r>
    </w:p>
    <w:p w14:paraId="64941C50" w14:textId="66110E9B" w:rsidR="00CF69F9" w:rsidRPr="000F2546" w:rsidRDefault="000F2546" w:rsidP="000F2546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25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Протокол №        от</w:t>
      </w:r>
    </w:p>
    <w:p w14:paraId="210F1A48" w14:textId="77777777" w:rsidR="00F640A9" w:rsidRPr="00C421EE" w:rsidRDefault="00F640A9" w:rsidP="00C421EE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B70013D" w14:textId="77777777" w:rsidR="000C3F5B" w:rsidRPr="00BE2350" w:rsidRDefault="000C3F5B" w:rsidP="00C421EE">
      <w:pPr>
        <w:pStyle w:val="a3"/>
        <w:spacing w:before="0" w:beforeAutospacing="0" w:after="0" w:afterAutospacing="0"/>
        <w:ind w:firstLine="851"/>
        <w:jc w:val="right"/>
        <w:rPr>
          <w:rStyle w:val="a4"/>
        </w:rPr>
      </w:pPr>
    </w:p>
    <w:p w14:paraId="72EC6D21" w14:textId="77777777" w:rsidR="000C3F5B" w:rsidRDefault="000C3F5B" w:rsidP="00C421EE">
      <w:pPr>
        <w:pStyle w:val="a3"/>
        <w:spacing w:before="0" w:beforeAutospacing="0" w:after="0" w:afterAutospacing="0"/>
        <w:ind w:firstLine="851"/>
        <w:jc w:val="right"/>
        <w:rPr>
          <w:rStyle w:val="a4"/>
        </w:rPr>
      </w:pPr>
    </w:p>
    <w:p w14:paraId="7323815F" w14:textId="77777777" w:rsidR="006A681F" w:rsidRDefault="006A681F" w:rsidP="00C421EE">
      <w:pPr>
        <w:pStyle w:val="a3"/>
        <w:spacing w:before="0" w:beforeAutospacing="0" w:after="0" w:afterAutospacing="0"/>
        <w:ind w:firstLine="851"/>
        <w:jc w:val="right"/>
        <w:rPr>
          <w:rStyle w:val="a4"/>
        </w:rPr>
      </w:pPr>
    </w:p>
    <w:p w14:paraId="3427196A" w14:textId="77777777" w:rsidR="006A681F" w:rsidRDefault="006A681F" w:rsidP="00C421EE">
      <w:pPr>
        <w:pStyle w:val="a3"/>
        <w:spacing w:before="0" w:beforeAutospacing="0" w:after="0" w:afterAutospacing="0"/>
        <w:ind w:firstLine="851"/>
        <w:jc w:val="right"/>
        <w:rPr>
          <w:rStyle w:val="a4"/>
        </w:rPr>
      </w:pPr>
    </w:p>
    <w:p w14:paraId="5B06D3BE" w14:textId="77777777" w:rsidR="006A681F" w:rsidRDefault="006A681F" w:rsidP="00C421EE">
      <w:pPr>
        <w:pStyle w:val="a3"/>
        <w:spacing w:before="0" w:beforeAutospacing="0" w:after="0" w:afterAutospacing="0"/>
        <w:ind w:firstLine="851"/>
        <w:jc w:val="right"/>
        <w:rPr>
          <w:rStyle w:val="a4"/>
        </w:rPr>
      </w:pPr>
    </w:p>
    <w:p w14:paraId="2FF610DE" w14:textId="77777777" w:rsidR="00CB3078" w:rsidRDefault="00CB3078" w:rsidP="00C421EE">
      <w:pPr>
        <w:pStyle w:val="a3"/>
        <w:spacing w:before="0" w:beforeAutospacing="0" w:after="0" w:afterAutospacing="0"/>
        <w:ind w:firstLine="851"/>
        <w:jc w:val="right"/>
        <w:rPr>
          <w:rStyle w:val="a4"/>
        </w:rPr>
      </w:pPr>
    </w:p>
    <w:p w14:paraId="160D6E72" w14:textId="77777777" w:rsidR="000528AA" w:rsidRDefault="000528AA" w:rsidP="00C421EE">
      <w:pPr>
        <w:pStyle w:val="a3"/>
        <w:spacing w:before="0" w:beforeAutospacing="0" w:after="0" w:afterAutospacing="0"/>
        <w:ind w:firstLine="851"/>
        <w:jc w:val="right"/>
        <w:rPr>
          <w:rStyle w:val="a4"/>
        </w:rPr>
      </w:pPr>
    </w:p>
    <w:p w14:paraId="1C52BD05" w14:textId="77777777" w:rsidR="000528AA" w:rsidRDefault="000528AA" w:rsidP="00C421EE">
      <w:pPr>
        <w:pStyle w:val="a3"/>
        <w:spacing w:before="0" w:beforeAutospacing="0" w:after="0" w:afterAutospacing="0"/>
        <w:ind w:firstLine="851"/>
        <w:jc w:val="right"/>
        <w:rPr>
          <w:rStyle w:val="a4"/>
        </w:rPr>
      </w:pPr>
    </w:p>
    <w:p w14:paraId="2D2A25BC" w14:textId="77777777" w:rsidR="000528AA" w:rsidRDefault="000528AA" w:rsidP="00C421EE">
      <w:pPr>
        <w:pStyle w:val="a3"/>
        <w:spacing w:before="0" w:beforeAutospacing="0" w:after="0" w:afterAutospacing="0"/>
        <w:ind w:firstLine="851"/>
        <w:jc w:val="right"/>
        <w:rPr>
          <w:rStyle w:val="a4"/>
        </w:rPr>
      </w:pPr>
    </w:p>
    <w:p w14:paraId="0DF1DD42" w14:textId="77777777" w:rsidR="00CB3078" w:rsidRDefault="00CB3078" w:rsidP="00C421EE">
      <w:pPr>
        <w:pStyle w:val="a3"/>
        <w:spacing w:before="0" w:beforeAutospacing="0" w:after="0" w:afterAutospacing="0"/>
        <w:ind w:firstLine="851"/>
        <w:jc w:val="right"/>
        <w:rPr>
          <w:rStyle w:val="a4"/>
        </w:rPr>
      </w:pPr>
    </w:p>
    <w:p w14:paraId="12C1E0D4" w14:textId="77777777" w:rsidR="00CB3078" w:rsidRDefault="00CB3078" w:rsidP="00C421EE">
      <w:pPr>
        <w:pStyle w:val="a3"/>
        <w:spacing w:before="0" w:beforeAutospacing="0" w:after="0" w:afterAutospacing="0"/>
        <w:ind w:firstLine="851"/>
        <w:jc w:val="right"/>
        <w:rPr>
          <w:rStyle w:val="a4"/>
        </w:rPr>
      </w:pPr>
    </w:p>
    <w:p w14:paraId="32DAF32B" w14:textId="77777777" w:rsidR="00CB3078" w:rsidRDefault="00CB3078" w:rsidP="00C421EE">
      <w:pPr>
        <w:pStyle w:val="a3"/>
        <w:spacing w:before="0" w:beforeAutospacing="0" w:after="0" w:afterAutospacing="0"/>
        <w:ind w:firstLine="851"/>
        <w:jc w:val="right"/>
        <w:rPr>
          <w:rStyle w:val="a4"/>
        </w:rPr>
      </w:pPr>
    </w:p>
    <w:p w14:paraId="14AF7D69" w14:textId="77777777" w:rsidR="006A681F" w:rsidRDefault="006A681F" w:rsidP="00C421EE">
      <w:pPr>
        <w:pStyle w:val="a3"/>
        <w:spacing w:before="0" w:beforeAutospacing="0" w:after="0" w:afterAutospacing="0"/>
        <w:ind w:firstLine="851"/>
        <w:jc w:val="right"/>
        <w:rPr>
          <w:rStyle w:val="a4"/>
        </w:rPr>
      </w:pPr>
    </w:p>
    <w:p w14:paraId="2B6ACEE2" w14:textId="77777777" w:rsidR="006A681F" w:rsidRPr="006A681F" w:rsidRDefault="006A681F" w:rsidP="00C421EE">
      <w:pPr>
        <w:pStyle w:val="a3"/>
        <w:spacing w:before="0" w:beforeAutospacing="0" w:after="0" w:afterAutospacing="0"/>
        <w:ind w:firstLine="851"/>
        <w:jc w:val="right"/>
        <w:rPr>
          <w:rStyle w:val="a4"/>
          <w:sz w:val="32"/>
          <w:szCs w:val="32"/>
        </w:rPr>
      </w:pPr>
    </w:p>
    <w:p w14:paraId="3B8F6E3F" w14:textId="77777777" w:rsidR="00C421EE" w:rsidRDefault="00C421EE" w:rsidP="00C421EE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  <w:r w:rsidRPr="006A681F">
        <w:rPr>
          <w:rStyle w:val="a4"/>
          <w:sz w:val="32"/>
          <w:szCs w:val="32"/>
        </w:rPr>
        <w:t xml:space="preserve">ПОЛОЖЕНИЕ </w:t>
      </w:r>
    </w:p>
    <w:p w14:paraId="08853EEE" w14:textId="780785FE" w:rsidR="00CF69F9" w:rsidRPr="006A681F" w:rsidRDefault="00C421EE" w:rsidP="00C421EE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  <w:r>
        <w:rPr>
          <w:rStyle w:val="a4"/>
          <w:sz w:val="32"/>
          <w:szCs w:val="32"/>
        </w:rPr>
        <w:t>О</w:t>
      </w:r>
      <w:r w:rsidR="007D03B2" w:rsidRPr="006A681F">
        <w:rPr>
          <w:rStyle w:val="a4"/>
          <w:sz w:val="32"/>
          <w:szCs w:val="32"/>
        </w:rPr>
        <w:t>б</w:t>
      </w:r>
      <w:r w:rsidR="00DA798B" w:rsidRPr="006A681F">
        <w:rPr>
          <w:rStyle w:val="a4"/>
          <w:sz w:val="32"/>
          <w:szCs w:val="32"/>
        </w:rPr>
        <w:t xml:space="preserve"> </w:t>
      </w:r>
      <w:r w:rsidR="007D03B2" w:rsidRPr="006A681F">
        <w:rPr>
          <w:rStyle w:val="a4"/>
          <w:sz w:val="32"/>
          <w:szCs w:val="32"/>
        </w:rPr>
        <w:t>исполнительном органе</w:t>
      </w:r>
      <w:r w:rsidR="00DA798B" w:rsidRPr="006A681F">
        <w:rPr>
          <w:rStyle w:val="a4"/>
          <w:sz w:val="32"/>
          <w:szCs w:val="32"/>
        </w:rPr>
        <w:t xml:space="preserve"> </w:t>
      </w:r>
      <w:r w:rsidR="000F2546" w:rsidRPr="000F2546">
        <w:rPr>
          <w:rFonts w:eastAsia="Calibri"/>
          <w:b/>
          <w:bCs/>
          <w:sz w:val="32"/>
          <w:szCs w:val="32"/>
        </w:rPr>
        <w:t>Саморегулируемой организации Ассоциации изыскателей «Объединение изыскательских организаций «ЭкспертИзыскания»</w:t>
      </w:r>
    </w:p>
    <w:p w14:paraId="7ACBF458" w14:textId="77777777" w:rsidR="006A681F" w:rsidRDefault="006A681F" w:rsidP="00C421EE">
      <w:pPr>
        <w:pStyle w:val="a3"/>
        <w:spacing w:before="0" w:beforeAutospacing="0" w:after="0" w:afterAutospacing="0"/>
        <w:ind w:firstLine="851"/>
        <w:jc w:val="center"/>
        <w:rPr>
          <w:rStyle w:val="a4"/>
        </w:rPr>
      </w:pPr>
    </w:p>
    <w:p w14:paraId="7D69C389" w14:textId="77777777" w:rsidR="006A681F" w:rsidRDefault="006A681F" w:rsidP="00C421EE">
      <w:pPr>
        <w:pStyle w:val="a3"/>
        <w:spacing w:before="0" w:beforeAutospacing="0" w:after="0" w:afterAutospacing="0"/>
        <w:ind w:firstLine="851"/>
        <w:jc w:val="center"/>
        <w:rPr>
          <w:rStyle w:val="a4"/>
        </w:rPr>
      </w:pPr>
    </w:p>
    <w:p w14:paraId="5D7F4A71" w14:textId="77777777" w:rsidR="006A681F" w:rsidRDefault="006A681F" w:rsidP="00C421EE">
      <w:pPr>
        <w:pStyle w:val="a3"/>
        <w:spacing w:before="0" w:beforeAutospacing="0" w:after="0" w:afterAutospacing="0"/>
        <w:ind w:firstLine="851"/>
        <w:jc w:val="center"/>
        <w:rPr>
          <w:rStyle w:val="a4"/>
        </w:rPr>
      </w:pPr>
    </w:p>
    <w:p w14:paraId="7757ABA3" w14:textId="77777777" w:rsidR="006A681F" w:rsidRDefault="006A681F" w:rsidP="00C421EE">
      <w:pPr>
        <w:pStyle w:val="a3"/>
        <w:spacing w:before="0" w:beforeAutospacing="0" w:after="0" w:afterAutospacing="0"/>
        <w:ind w:firstLine="851"/>
        <w:jc w:val="center"/>
        <w:rPr>
          <w:rStyle w:val="a4"/>
        </w:rPr>
      </w:pPr>
    </w:p>
    <w:p w14:paraId="79607D34" w14:textId="77777777" w:rsidR="006A681F" w:rsidRDefault="006A681F" w:rsidP="00C421EE">
      <w:pPr>
        <w:pStyle w:val="a3"/>
        <w:spacing w:before="0" w:beforeAutospacing="0" w:after="0" w:afterAutospacing="0"/>
        <w:ind w:firstLine="851"/>
        <w:jc w:val="center"/>
        <w:rPr>
          <w:rStyle w:val="a4"/>
        </w:rPr>
      </w:pPr>
    </w:p>
    <w:p w14:paraId="05B030CD" w14:textId="77777777" w:rsidR="006A681F" w:rsidRDefault="006A681F" w:rsidP="00C421EE">
      <w:pPr>
        <w:pStyle w:val="a3"/>
        <w:spacing w:before="0" w:beforeAutospacing="0" w:after="0" w:afterAutospacing="0"/>
        <w:ind w:firstLine="851"/>
        <w:jc w:val="center"/>
        <w:rPr>
          <w:rStyle w:val="a4"/>
        </w:rPr>
      </w:pPr>
    </w:p>
    <w:p w14:paraId="534CD428" w14:textId="77777777" w:rsidR="006A681F" w:rsidRDefault="006A681F" w:rsidP="00C421EE">
      <w:pPr>
        <w:pStyle w:val="a3"/>
        <w:spacing w:before="0" w:beforeAutospacing="0" w:after="0" w:afterAutospacing="0"/>
        <w:jc w:val="center"/>
        <w:rPr>
          <w:rStyle w:val="a4"/>
        </w:rPr>
      </w:pPr>
    </w:p>
    <w:p w14:paraId="4573D866" w14:textId="77777777" w:rsidR="006A681F" w:rsidRDefault="006A681F" w:rsidP="00C421EE">
      <w:pPr>
        <w:pStyle w:val="a3"/>
        <w:spacing w:before="0" w:beforeAutospacing="0" w:after="0" w:afterAutospacing="0"/>
        <w:ind w:firstLine="851"/>
        <w:jc w:val="center"/>
        <w:rPr>
          <w:rStyle w:val="a4"/>
        </w:rPr>
      </w:pPr>
    </w:p>
    <w:p w14:paraId="0841A10B" w14:textId="77777777" w:rsidR="006A681F" w:rsidRDefault="006A681F" w:rsidP="00C421EE">
      <w:pPr>
        <w:pStyle w:val="a3"/>
        <w:spacing w:before="0" w:beforeAutospacing="0" w:after="0" w:afterAutospacing="0"/>
        <w:ind w:firstLine="851"/>
        <w:rPr>
          <w:rStyle w:val="a4"/>
        </w:rPr>
      </w:pPr>
    </w:p>
    <w:p w14:paraId="58CBCA42" w14:textId="77777777" w:rsidR="006A681F" w:rsidRDefault="006A681F" w:rsidP="00C421EE">
      <w:pPr>
        <w:pStyle w:val="a3"/>
        <w:spacing w:before="0" w:beforeAutospacing="0" w:after="0" w:afterAutospacing="0"/>
        <w:ind w:firstLine="851"/>
        <w:jc w:val="center"/>
        <w:rPr>
          <w:rStyle w:val="a4"/>
        </w:rPr>
      </w:pPr>
    </w:p>
    <w:p w14:paraId="1D1B26B6" w14:textId="77777777" w:rsidR="006A681F" w:rsidRDefault="006A681F" w:rsidP="00C421EE">
      <w:pPr>
        <w:pStyle w:val="a3"/>
        <w:spacing w:before="0" w:beforeAutospacing="0" w:after="0" w:afterAutospacing="0"/>
        <w:ind w:firstLine="851"/>
        <w:jc w:val="center"/>
        <w:rPr>
          <w:rStyle w:val="a4"/>
        </w:rPr>
      </w:pPr>
    </w:p>
    <w:p w14:paraId="35A8DAB3" w14:textId="77777777" w:rsidR="006A681F" w:rsidRDefault="006A681F" w:rsidP="00C421EE">
      <w:pPr>
        <w:pStyle w:val="a3"/>
        <w:spacing w:before="0" w:beforeAutospacing="0" w:after="0" w:afterAutospacing="0"/>
        <w:ind w:firstLine="851"/>
        <w:jc w:val="center"/>
        <w:rPr>
          <w:rStyle w:val="a4"/>
        </w:rPr>
      </w:pPr>
    </w:p>
    <w:p w14:paraId="29DAE2EA" w14:textId="77777777" w:rsidR="006A681F" w:rsidRDefault="006A681F" w:rsidP="00C421EE">
      <w:pPr>
        <w:pStyle w:val="a3"/>
        <w:spacing w:before="0" w:beforeAutospacing="0" w:after="0" w:afterAutospacing="0"/>
        <w:ind w:firstLine="851"/>
        <w:jc w:val="center"/>
        <w:rPr>
          <w:rStyle w:val="a4"/>
        </w:rPr>
      </w:pPr>
    </w:p>
    <w:p w14:paraId="4D3FF556" w14:textId="77777777" w:rsidR="00CB3078" w:rsidRDefault="00CB3078" w:rsidP="00C421EE">
      <w:pPr>
        <w:pStyle w:val="a3"/>
        <w:spacing w:before="0" w:beforeAutospacing="0" w:after="0" w:afterAutospacing="0"/>
        <w:ind w:firstLine="851"/>
        <w:jc w:val="center"/>
        <w:rPr>
          <w:rStyle w:val="a4"/>
        </w:rPr>
      </w:pPr>
    </w:p>
    <w:p w14:paraId="29B3C547" w14:textId="77777777" w:rsidR="00CB3078" w:rsidRDefault="00CB3078" w:rsidP="00C421EE">
      <w:pPr>
        <w:pStyle w:val="a3"/>
        <w:spacing w:before="0" w:beforeAutospacing="0" w:after="0" w:afterAutospacing="0"/>
        <w:ind w:firstLine="851"/>
        <w:jc w:val="center"/>
        <w:rPr>
          <w:rStyle w:val="a4"/>
        </w:rPr>
      </w:pPr>
    </w:p>
    <w:p w14:paraId="70A3F0E2" w14:textId="77777777" w:rsidR="00CB3078" w:rsidRDefault="00CB3078" w:rsidP="00C421EE">
      <w:pPr>
        <w:pStyle w:val="a3"/>
        <w:spacing w:before="0" w:beforeAutospacing="0" w:after="0" w:afterAutospacing="0"/>
        <w:ind w:firstLine="851"/>
        <w:jc w:val="center"/>
        <w:rPr>
          <w:rStyle w:val="a4"/>
        </w:rPr>
      </w:pPr>
    </w:p>
    <w:p w14:paraId="771D6D8C" w14:textId="77777777" w:rsidR="00CB3078" w:rsidRDefault="00CB3078" w:rsidP="00C421EE">
      <w:pPr>
        <w:pStyle w:val="a3"/>
        <w:spacing w:before="0" w:beforeAutospacing="0" w:after="0" w:afterAutospacing="0"/>
        <w:ind w:firstLine="851"/>
        <w:jc w:val="center"/>
        <w:rPr>
          <w:rStyle w:val="a4"/>
        </w:rPr>
      </w:pPr>
    </w:p>
    <w:p w14:paraId="3F009423" w14:textId="77777777" w:rsidR="00CB3078" w:rsidRDefault="00CB3078" w:rsidP="00C421EE">
      <w:pPr>
        <w:pStyle w:val="a3"/>
        <w:spacing w:before="0" w:beforeAutospacing="0" w:after="0" w:afterAutospacing="0"/>
        <w:ind w:firstLine="851"/>
        <w:jc w:val="center"/>
        <w:rPr>
          <w:rStyle w:val="a4"/>
        </w:rPr>
      </w:pPr>
    </w:p>
    <w:p w14:paraId="143FDB5C" w14:textId="77777777" w:rsidR="00CB3078" w:rsidRDefault="00CB3078" w:rsidP="00C421EE">
      <w:pPr>
        <w:pStyle w:val="a3"/>
        <w:spacing w:before="0" w:beforeAutospacing="0" w:after="0" w:afterAutospacing="0"/>
        <w:ind w:firstLine="851"/>
        <w:jc w:val="center"/>
        <w:rPr>
          <w:rStyle w:val="a4"/>
        </w:rPr>
      </w:pPr>
    </w:p>
    <w:p w14:paraId="70CF0753" w14:textId="77777777" w:rsidR="00CB3078" w:rsidRDefault="00CB3078" w:rsidP="00C421EE">
      <w:pPr>
        <w:pStyle w:val="a3"/>
        <w:spacing w:before="0" w:beforeAutospacing="0" w:after="0" w:afterAutospacing="0"/>
        <w:ind w:firstLine="851"/>
        <w:jc w:val="center"/>
        <w:rPr>
          <w:rStyle w:val="a4"/>
        </w:rPr>
      </w:pPr>
    </w:p>
    <w:p w14:paraId="5158F01D" w14:textId="77777777" w:rsidR="00CB3078" w:rsidRDefault="00CB3078" w:rsidP="00C421EE">
      <w:pPr>
        <w:pStyle w:val="a3"/>
        <w:spacing w:before="0" w:beforeAutospacing="0" w:after="0" w:afterAutospacing="0"/>
        <w:ind w:firstLine="851"/>
        <w:jc w:val="center"/>
        <w:rPr>
          <w:rStyle w:val="a4"/>
        </w:rPr>
      </w:pPr>
    </w:p>
    <w:p w14:paraId="5C007734" w14:textId="77777777" w:rsidR="00CB3078" w:rsidRDefault="00CB3078" w:rsidP="00C421EE">
      <w:pPr>
        <w:pStyle w:val="a3"/>
        <w:spacing w:before="0" w:beforeAutospacing="0" w:after="0" w:afterAutospacing="0"/>
        <w:ind w:firstLine="851"/>
        <w:rPr>
          <w:rStyle w:val="a4"/>
        </w:rPr>
      </w:pPr>
    </w:p>
    <w:p w14:paraId="18E9EA99" w14:textId="77777777" w:rsidR="00CB3078" w:rsidRDefault="00CB3078" w:rsidP="00C421EE">
      <w:pPr>
        <w:pStyle w:val="a3"/>
        <w:spacing w:before="0" w:beforeAutospacing="0" w:after="0" w:afterAutospacing="0"/>
        <w:ind w:firstLine="851"/>
        <w:jc w:val="center"/>
        <w:rPr>
          <w:rStyle w:val="a4"/>
        </w:rPr>
      </w:pPr>
    </w:p>
    <w:p w14:paraId="60D9A7DA" w14:textId="77777777" w:rsidR="00C421EE" w:rsidRDefault="00C421EE" w:rsidP="00C421EE">
      <w:pPr>
        <w:pStyle w:val="a3"/>
        <w:spacing w:before="0" w:beforeAutospacing="0" w:after="0" w:afterAutospacing="0"/>
        <w:ind w:firstLine="851"/>
        <w:jc w:val="center"/>
        <w:rPr>
          <w:rStyle w:val="a4"/>
        </w:rPr>
      </w:pPr>
    </w:p>
    <w:p w14:paraId="19093FD9" w14:textId="77777777" w:rsidR="00CB3078" w:rsidRDefault="00CB3078" w:rsidP="00C421EE">
      <w:pPr>
        <w:pStyle w:val="a3"/>
        <w:spacing w:before="0" w:beforeAutospacing="0" w:after="0" w:afterAutospacing="0"/>
        <w:ind w:firstLine="851"/>
        <w:jc w:val="center"/>
        <w:rPr>
          <w:rStyle w:val="a4"/>
        </w:rPr>
      </w:pPr>
    </w:p>
    <w:p w14:paraId="12E31FA8" w14:textId="77777777" w:rsidR="00CB3078" w:rsidRDefault="00CB3078" w:rsidP="00C421EE">
      <w:pPr>
        <w:pStyle w:val="a3"/>
        <w:spacing w:before="0" w:beforeAutospacing="0" w:after="0" w:afterAutospacing="0"/>
        <w:ind w:firstLine="851"/>
        <w:jc w:val="center"/>
        <w:rPr>
          <w:rStyle w:val="a4"/>
        </w:rPr>
      </w:pPr>
    </w:p>
    <w:p w14:paraId="2E422FDF" w14:textId="77777777" w:rsidR="00C421EE" w:rsidRDefault="00C421EE" w:rsidP="00C421EE">
      <w:pPr>
        <w:pStyle w:val="a3"/>
        <w:spacing w:before="0" w:beforeAutospacing="0" w:after="0" w:afterAutospacing="0"/>
        <w:ind w:firstLine="851"/>
        <w:jc w:val="center"/>
        <w:rPr>
          <w:rStyle w:val="a4"/>
        </w:rPr>
      </w:pPr>
    </w:p>
    <w:p w14:paraId="278769B7" w14:textId="03B7F342" w:rsidR="00CF69F9" w:rsidRDefault="000F2546" w:rsidP="000F254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Москва, 2022 год</w:t>
      </w:r>
    </w:p>
    <w:p w14:paraId="10EF6BEC" w14:textId="77777777" w:rsidR="00DA798B" w:rsidRDefault="00C421EE" w:rsidP="00C421EE">
      <w:pPr>
        <w:pStyle w:val="a3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jc w:val="center"/>
        <w:rPr>
          <w:rStyle w:val="a4"/>
        </w:rPr>
      </w:pPr>
      <w:r>
        <w:rPr>
          <w:rStyle w:val="a4"/>
        </w:rPr>
        <w:lastRenderedPageBreak/>
        <w:t>ОБЩИЕ ПОЛОЖЕНИЯ</w:t>
      </w:r>
    </w:p>
    <w:p w14:paraId="4C0BF96D" w14:textId="77777777" w:rsidR="00CB3078" w:rsidRDefault="00CB3078" w:rsidP="00C421EE">
      <w:pPr>
        <w:pStyle w:val="a3"/>
        <w:spacing w:before="0" w:beforeAutospacing="0" w:after="0" w:afterAutospacing="0"/>
        <w:ind w:left="720" w:firstLine="851"/>
      </w:pPr>
    </w:p>
    <w:p w14:paraId="026CA963" w14:textId="282EDBD7" w:rsidR="000C3F5B" w:rsidRPr="00013BE3" w:rsidRDefault="00DA798B" w:rsidP="00C421EE">
      <w:pPr>
        <w:pStyle w:val="a3"/>
        <w:spacing w:before="0" w:beforeAutospacing="0" w:after="0" w:afterAutospacing="0"/>
        <w:ind w:firstLine="851"/>
        <w:jc w:val="both"/>
      </w:pPr>
      <w:r w:rsidRPr="00013BE3">
        <w:t xml:space="preserve">1.1. К </w:t>
      </w:r>
      <w:r w:rsidR="007D03B2" w:rsidRPr="00013BE3">
        <w:t>компетенции исполнительного органа</w:t>
      </w:r>
      <w:r w:rsidRPr="00013BE3">
        <w:t xml:space="preserve"> </w:t>
      </w:r>
      <w:r w:rsidR="000F2546" w:rsidRPr="000F2546">
        <w:rPr>
          <w:rFonts w:eastAsia="Calibri"/>
          <w:lang w:eastAsia="en-US"/>
        </w:rPr>
        <w:t>Саморегулируемой организации Ассоциации изыскателей «Объединение изыскательских организаций «ЭкспертИзыскания»</w:t>
      </w:r>
      <w:r w:rsidR="00CF69F9">
        <w:rPr>
          <w:rFonts w:eastAsia="Calibri"/>
          <w:lang w:eastAsia="en-US"/>
        </w:rPr>
        <w:t xml:space="preserve"> </w:t>
      </w:r>
      <w:r w:rsidRPr="00013BE3">
        <w:t>относятся руководство текущей деятельностью в порядке и пределах, которые установлены общим собранием, и решение вопросов, не относящихся к компетенции общего собрания и ее постоянно действующего коллеги</w:t>
      </w:r>
      <w:r w:rsidR="008C2C28">
        <w:t>ального органа управления (Правление</w:t>
      </w:r>
      <w:r w:rsidRPr="00013BE3">
        <w:t xml:space="preserve"> </w:t>
      </w:r>
      <w:r w:rsidR="00CD1984" w:rsidRPr="00013BE3">
        <w:t>Ассоциации</w:t>
      </w:r>
      <w:r w:rsidRPr="00013BE3">
        <w:t>).</w:t>
      </w:r>
    </w:p>
    <w:p w14:paraId="1DAAE5D4" w14:textId="478230E7" w:rsidR="000C3F5B" w:rsidRPr="00013BE3" w:rsidRDefault="00DA798B" w:rsidP="00C421EE">
      <w:pPr>
        <w:pStyle w:val="a3"/>
        <w:spacing w:before="0" w:beforeAutospacing="0" w:after="0" w:afterAutospacing="0"/>
        <w:ind w:firstLine="851"/>
        <w:jc w:val="both"/>
      </w:pPr>
      <w:r w:rsidRPr="00013BE3">
        <w:t>1.2. Положение о</w:t>
      </w:r>
      <w:r w:rsidR="007D03B2" w:rsidRPr="00013BE3">
        <w:t>б</w:t>
      </w:r>
      <w:r w:rsidRPr="00013BE3">
        <w:t xml:space="preserve"> </w:t>
      </w:r>
      <w:r w:rsidR="007D03B2" w:rsidRPr="00013BE3">
        <w:t>исполнительном органе</w:t>
      </w:r>
      <w:r w:rsidR="000C3F5B" w:rsidRPr="00013BE3">
        <w:t xml:space="preserve"> </w:t>
      </w:r>
      <w:r w:rsidR="000F2546" w:rsidRPr="000F2546">
        <w:t>Саморегулируемой организации Ассоциации изыскателей «Объединение изыскательских организаций «ЭкспертИзыскания»</w:t>
      </w:r>
      <w:r w:rsidR="00CF69F9">
        <w:t xml:space="preserve"> </w:t>
      </w:r>
      <w:r w:rsidRPr="00013BE3">
        <w:t>принимается (утверждается) Общим собранием членов (далее – Общее собрание) простым большинством голосов.</w:t>
      </w:r>
    </w:p>
    <w:p w14:paraId="403FA599" w14:textId="77777777" w:rsidR="000C3F5B" w:rsidRPr="00013BE3" w:rsidRDefault="00DA798B" w:rsidP="00C421EE">
      <w:pPr>
        <w:pStyle w:val="a3"/>
        <w:spacing w:before="0" w:beforeAutospacing="0" w:after="0" w:afterAutospacing="0"/>
        <w:ind w:firstLine="851"/>
        <w:jc w:val="both"/>
      </w:pPr>
      <w:r w:rsidRPr="00013BE3">
        <w:t>1.</w:t>
      </w:r>
      <w:r w:rsidR="007D03B2" w:rsidRPr="00013BE3">
        <w:t>3</w:t>
      </w:r>
      <w:r w:rsidRPr="00013BE3">
        <w:t>. Положение разработано в соответствии с законодател</w:t>
      </w:r>
      <w:r w:rsidR="000C3F5B" w:rsidRPr="00013BE3">
        <w:t xml:space="preserve">ьством Российской Федерации, на основании Устава </w:t>
      </w:r>
      <w:r w:rsidR="00CD1984" w:rsidRPr="00013BE3">
        <w:t>Ассоциации</w:t>
      </w:r>
      <w:r w:rsidR="000C3F5B" w:rsidRPr="00013BE3">
        <w:t>.</w:t>
      </w:r>
    </w:p>
    <w:p w14:paraId="64C0B62C" w14:textId="77777777" w:rsidR="007D03B2" w:rsidRPr="00013BE3" w:rsidRDefault="00DA798B" w:rsidP="00C421EE">
      <w:pPr>
        <w:pStyle w:val="a3"/>
        <w:spacing w:before="0" w:beforeAutospacing="0" w:after="0" w:afterAutospacing="0"/>
        <w:ind w:firstLine="851"/>
        <w:jc w:val="both"/>
      </w:pPr>
      <w:r w:rsidRPr="00013BE3">
        <w:t>1.</w:t>
      </w:r>
      <w:r w:rsidR="007D03B2" w:rsidRPr="00013BE3">
        <w:t>4</w:t>
      </w:r>
      <w:r w:rsidRPr="00013BE3">
        <w:t>. Настоящее Положение вступает в силу с момента его принятия (утверждения) Общим собранием, решения о внесении изменений и дополнений в настоящее Положение принимаются на заседании Общего собрания простым большинством голосов.</w:t>
      </w:r>
    </w:p>
    <w:p w14:paraId="50199CC9" w14:textId="11CE7D2E" w:rsidR="000C3F5B" w:rsidRPr="00013BE3" w:rsidRDefault="00DA798B" w:rsidP="00C421EE">
      <w:pPr>
        <w:pStyle w:val="a3"/>
        <w:spacing w:before="0" w:beforeAutospacing="0" w:after="0" w:afterAutospacing="0"/>
        <w:ind w:firstLine="851"/>
        <w:jc w:val="both"/>
      </w:pPr>
      <w:r w:rsidRPr="00013BE3">
        <w:t>1.</w:t>
      </w:r>
      <w:r w:rsidR="007D03B2" w:rsidRPr="00013BE3">
        <w:t>5</w:t>
      </w:r>
      <w:r w:rsidRPr="00013BE3">
        <w:t xml:space="preserve">. Единоличным исполнительным органом управления </w:t>
      </w:r>
      <w:r w:rsidR="000F2546" w:rsidRPr="000F2546">
        <w:t>Саморегулируемой организации Ассоциации изыскателей «Объединение изыскательских организаций «ЭкспертИзыскания»</w:t>
      </w:r>
      <w:r w:rsidR="000F2546">
        <w:t xml:space="preserve"> </w:t>
      </w:r>
      <w:r w:rsidR="00CF69F9">
        <w:t xml:space="preserve">является </w:t>
      </w:r>
      <w:r w:rsidR="00E3547A">
        <w:t>Генеральный</w:t>
      </w:r>
      <w:r w:rsidR="00CF69F9">
        <w:t xml:space="preserve"> </w:t>
      </w:r>
      <w:r w:rsidRPr="00013BE3">
        <w:t xml:space="preserve"> директор.</w:t>
      </w:r>
    </w:p>
    <w:p w14:paraId="01A0ACF4" w14:textId="13608687" w:rsidR="000C3F5B" w:rsidRPr="00013BE3" w:rsidRDefault="007D03B2" w:rsidP="00C421EE">
      <w:pPr>
        <w:pStyle w:val="a3"/>
        <w:spacing w:before="0" w:beforeAutospacing="0" w:after="0" w:afterAutospacing="0"/>
        <w:ind w:firstLine="851"/>
        <w:jc w:val="both"/>
      </w:pPr>
      <w:r w:rsidRPr="00013BE3">
        <w:t>1.6</w:t>
      </w:r>
      <w:r w:rsidR="00CF69F9">
        <w:t xml:space="preserve">. </w:t>
      </w:r>
      <w:r w:rsidR="00E3547A" w:rsidRPr="00E3547A">
        <w:t>Генеральный</w:t>
      </w:r>
      <w:r w:rsidR="00DA798B" w:rsidRPr="00E3547A">
        <w:t xml:space="preserve"> </w:t>
      </w:r>
      <w:r w:rsidR="00DA798B" w:rsidRPr="00013BE3">
        <w:t xml:space="preserve">директор является должностным лицом </w:t>
      </w:r>
      <w:r w:rsidR="00CD1984" w:rsidRPr="00013BE3">
        <w:t>Ассоциации</w:t>
      </w:r>
      <w:r w:rsidR="00DA798B" w:rsidRPr="00013BE3">
        <w:t xml:space="preserve"> и </w:t>
      </w:r>
      <w:r w:rsidR="0064278A" w:rsidRPr="00013BE3">
        <w:t xml:space="preserve">назначается на должность </w:t>
      </w:r>
      <w:r w:rsidR="00CF69F9">
        <w:t xml:space="preserve">Правлением </w:t>
      </w:r>
      <w:r w:rsidR="00CD1984" w:rsidRPr="00013BE3">
        <w:t>Ассоциации</w:t>
      </w:r>
      <w:r w:rsidR="00DA798B" w:rsidRPr="00013BE3">
        <w:t xml:space="preserve"> </w:t>
      </w:r>
      <w:r w:rsidR="0064278A" w:rsidRPr="00013BE3">
        <w:t xml:space="preserve">сроком на </w:t>
      </w:r>
      <w:r w:rsidR="000F2546">
        <w:t>1</w:t>
      </w:r>
      <w:r w:rsidR="0064278A" w:rsidRPr="00013BE3">
        <w:t xml:space="preserve"> (</w:t>
      </w:r>
      <w:r w:rsidR="000F2546">
        <w:t>Один</w:t>
      </w:r>
      <w:r w:rsidR="0064278A" w:rsidRPr="00013BE3">
        <w:t xml:space="preserve">) </w:t>
      </w:r>
      <w:r w:rsidR="00E3547A">
        <w:t xml:space="preserve">календарный </w:t>
      </w:r>
      <w:r w:rsidR="000F2546">
        <w:t>год</w:t>
      </w:r>
      <w:r w:rsidR="002E6E89" w:rsidRPr="00013BE3">
        <w:t>.</w:t>
      </w:r>
    </w:p>
    <w:p w14:paraId="0C17CFA1" w14:textId="6C61FC94" w:rsidR="000C3F5B" w:rsidRPr="00013BE3" w:rsidRDefault="00DA798B" w:rsidP="00C421EE">
      <w:pPr>
        <w:pStyle w:val="a3"/>
        <w:spacing w:before="0" w:beforeAutospacing="0" w:after="0" w:afterAutospacing="0"/>
        <w:ind w:firstLine="851"/>
        <w:jc w:val="both"/>
      </w:pPr>
      <w:r w:rsidRPr="00013BE3">
        <w:t>1.</w:t>
      </w:r>
      <w:r w:rsidR="007D03B2" w:rsidRPr="00013BE3">
        <w:t>7</w:t>
      </w:r>
      <w:r w:rsidRPr="00013BE3">
        <w:t xml:space="preserve">. Отношения между </w:t>
      </w:r>
      <w:r w:rsidR="00CD1984" w:rsidRPr="00013BE3">
        <w:t>Ассоциацией</w:t>
      </w:r>
      <w:r w:rsidR="00CF69F9">
        <w:t xml:space="preserve"> и </w:t>
      </w:r>
      <w:r w:rsidR="00E3547A" w:rsidRPr="00E3547A">
        <w:t>Генеральны</w:t>
      </w:r>
      <w:r w:rsidR="00E3547A">
        <w:t>м</w:t>
      </w:r>
      <w:r w:rsidRPr="00E3547A">
        <w:t xml:space="preserve"> </w:t>
      </w:r>
      <w:r w:rsidRPr="00013BE3">
        <w:t>директором регулируются Трудовым кодексом Российской Федерации.</w:t>
      </w:r>
    </w:p>
    <w:p w14:paraId="088515CE" w14:textId="7C78DB62" w:rsidR="00DA798B" w:rsidRPr="00013BE3" w:rsidRDefault="00DA798B" w:rsidP="00C421EE">
      <w:pPr>
        <w:pStyle w:val="a3"/>
        <w:spacing w:before="0" w:beforeAutospacing="0" w:after="0" w:afterAutospacing="0"/>
        <w:ind w:firstLine="851"/>
        <w:jc w:val="both"/>
      </w:pPr>
      <w:r w:rsidRPr="00013BE3">
        <w:t>1.</w:t>
      </w:r>
      <w:r w:rsidR="007D03B2" w:rsidRPr="00013BE3">
        <w:t>8</w:t>
      </w:r>
      <w:r w:rsidR="00CF69F9">
        <w:t xml:space="preserve">. </w:t>
      </w:r>
      <w:r w:rsidR="00E3547A" w:rsidRPr="00E3547A">
        <w:t>Генеральный</w:t>
      </w:r>
      <w:r w:rsidRPr="00E3547A">
        <w:t xml:space="preserve"> </w:t>
      </w:r>
      <w:r w:rsidRPr="00013BE3">
        <w:t>директор подотч</w:t>
      </w:r>
      <w:r w:rsidR="000C3F5B" w:rsidRPr="00013BE3">
        <w:t xml:space="preserve">етен Общему собранию </w:t>
      </w:r>
      <w:r w:rsidR="005F19AF" w:rsidRPr="00013BE3">
        <w:t>и организует выполнение  решений</w:t>
      </w:r>
      <w:r w:rsidR="00CF69F9">
        <w:t xml:space="preserve"> Общего собрания и Правления</w:t>
      </w:r>
      <w:r w:rsidR="00F640A9" w:rsidRPr="00013BE3">
        <w:t xml:space="preserve"> Ассоциации.</w:t>
      </w:r>
    </w:p>
    <w:p w14:paraId="74A2354B" w14:textId="77777777" w:rsidR="000C3F5B" w:rsidRPr="00013BE3" w:rsidRDefault="000C3F5B" w:rsidP="00C421EE">
      <w:pPr>
        <w:pStyle w:val="a3"/>
        <w:spacing w:before="0" w:beforeAutospacing="0" w:after="0" w:afterAutospacing="0"/>
        <w:jc w:val="both"/>
      </w:pPr>
    </w:p>
    <w:p w14:paraId="0DE38250" w14:textId="5ABFFD03" w:rsidR="000C3F5B" w:rsidRPr="00013BE3" w:rsidRDefault="00C421EE" w:rsidP="00C421EE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pacing w:before="0" w:beforeAutospacing="0" w:after="0" w:afterAutospacing="0"/>
        <w:ind w:left="0" w:firstLine="0"/>
        <w:jc w:val="center"/>
        <w:rPr>
          <w:rStyle w:val="a4"/>
          <w:lang w:val="en-US"/>
        </w:rPr>
      </w:pPr>
      <w:r w:rsidRPr="00013BE3">
        <w:rPr>
          <w:rStyle w:val="a4"/>
        </w:rPr>
        <w:t xml:space="preserve">ПОЛНОМОЧИЯ </w:t>
      </w:r>
      <w:r w:rsidR="00E3547A">
        <w:rPr>
          <w:rStyle w:val="a4"/>
        </w:rPr>
        <w:t>ГЕНЕРАЛЬНОГО</w:t>
      </w:r>
      <w:r w:rsidRPr="00013BE3">
        <w:rPr>
          <w:rStyle w:val="a4"/>
        </w:rPr>
        <w:t xml:space="preserve"> ДИРЕКТОРА АССОЦИАЦИИ</w:t>
      </w:r>
    </w:p>
    <w:p w14:paraId="6C0ADCE6" w14:textId="77777777" w:rsidR="002E6E89" w:rsidRPr="00013BE3" w:rsidRDefault="002E6E89" w:rsidP="00C421EE">
      <w:pPr>
        <w:pStyle w:val="a3"/>
        <w:spacing w:before="0" w:beforeAutospacing="0" w:after="0" w:afterAutospacing="0"/>
        <w:ind w:left="720" w:firstLine="851"/>
        <w:rPr>
          <w:rStyle w:val="a4"/>
          <w:lang w:val="en-US"/>
        </w:rPr>
      </w:pPr>
    </w:p>
    <w:p w14:paraId="77C95957" w14:textId="738BAAF9" w:rsidR="000C3F5B" w:rsidRPr="00013BE3" w:rsidRDefault="00DA798B" w:rsidP="00C421EE">
      <w:pPr>
        <w:pStyle w:val="a3"/>
        <w:spacing w:before="0" w:beforeAutospacing="0" w:after="0" w:afterAutospacing="0"/>
        <w:ind w:firstLine="851"/>
        <w:jc w:val="both"/>
      </w:pPr>
      <w:r w:rsidRPr="00013BE3">
        <w:t xml:space="preserve">2.1. К компетенции </w:t>
      </w:r>
      <w:r w:rsidR="00E3547A" w:rsidRPr="00E3547A">
        <w:t>Генеральн</w:t>
      </w:r>
      <w:r w:rsidR="00E3547A">
        <w:t>ого</w:t>
      </w:r>
      <w:r w:rsidRPr="00E3547A">
        <w:t xml:space="preserve"> </w:t>
      </w:r>
      <w:r w:rsidRPr="00013BE3">
        <w:t xml:space="preserve">директора </w:t>
      </w:r>
      <w:r w:rsidR="00CD1984" w:rsidRPr="00013BE3">
        <w:t>Ассоциации</w:t>
      </w:r>
      <w:r w:rsidRPr="00013BE3">
        <w:t xml:space="preserve"> относится руководство текущей деятельностью </w:t>
      </w:r>
      <w:r w:rsidR="00CD1984" w:rsidRPr="00013BE3">
        <w:t>Ассоциации</w:t>
      </w:r>
      <w:r w:rsidRPr="00013BE3">
        <w:t xml:space="preserve"> в порядке и в пределах, которые установлены общим собранием членов </w:t>
      </w:r>
      <w:r w:rsidR="00CD1984" w:rsidRPr="00013BE3">
        <w:t>Ассоциации</w:t>
      </w:r>
      <w:r w:rsidRPr="00013BE3">
        <w:t>.</w:t>
      </w:r>
    </w:p>
    <w:p w14:paraId="02754D21" w14:textId="2602A715" w:rsidR="000C3F5B" w:rsidRPr="00013BE3" w:rsidRDefault="00DA798B" w:rsidP="00C421EE">
      <w:pPr>
        <w:pStyle w:val="a3"/>
        <w:spacing w:before="0" w:beforeAutospacing="0" w:after="0" w:afterAutospacing="0"/>
        <w:jc w:val="both"/>
      </w:pPr>
      <w:r w:rsidRPr="00013BE3">
        <w:t xml:space="preserve">2.2. </w:t>
      </w:r>
      <w:r w:rsidR="00E3547A">
        <w:t xml:space="preserve">Генеральный </w:t>
      </w:r>
      <w:r w:rsidR="005F19AF" w:rsidRPr="00013BE3">
        <w:t xml:space="preserve"> директор</w:t>
      </w:r>
      <w:r w:rsidR="005F19AF" w:rsidRPr="00013BE3">
        <w:rPr>
          <w:i/>
        </w:rPr>
        <w:t xml:space="preserve"> </w:t>
      </w:r>
      <w:r w:rsidR="005F19AF" w:rsidRPr="00013BE3">
        <w:t>Ассоциации без доверенности действует от имени Ассоциации и представляет ее перед государственными органами Российской Федерации, органами государственной власти субъектов Российской Федерации, органами местного самоуправления, перед всеми юридическими и физическими лицами, как на территории Российской Федерации, так и за ее пределами. Имеет право подписи всех видов документов от имени Ассоциации</w:t>
      </w:r>
      <w:r w:rsidR="00F640A9" w:rsidRPr="00013BE3">
        <w:t xml:space="preserve"> без доверенности</w:t>
      </w:r>
      <w:r w:rsidR="005F19AF" w:rsidRPr="00013BE3">
        <w:t>.</w:t>
      </w:r>
    </w:p>
    <w:p w14:paraId="691C9B77" w14:textId="4E440673" w:rsidR="00DA798B" w:rsidRPr="00013BE3" w:rsidRDefault="00DA798B" w:rsidP="00C421EE">
      <w:pPr>
        <w:pStyle w:val="a3"/>
        <w:spacing w:before="0" w:beforeAutospacing="0" w:after="0" w:afterAutospacing="0"/>
        <w:ind w:firstLine="851"/>
        <w:jc w:val="both"/>
      </w:pPr>
      <w:r w:rsidRPr="00013BE3">
        <w:t xml:space="preserve">2.3. Решения </w:t>
      </w:r>
      <w:r w:rsidR="00E3547A">
        <w:t>Генерального</w:t>
      </w:r>
      <w:r w:rsidRPr="00013BE3">
        <w:t xml:space="preserve"> директора </w:t>
      </w:r>
      <w:r w:rsidR="00CD1984" w:rsidRPr="00013BE3">
        <w:t>Ассоциации</w:t>
      </w:r>
      <w:r w:rsidRPr="00013BE3">
        <w:t xml:space="preserve"> принимаются в форме устных распоряжений или в форме письменных распоряжений, которые оформляются приказами. Решения </w:t>
      </w:r>
      <w:r w:rsidR="00E3547A">
        <w:t>Генерального</w:t>
      </w:r>
      <w:r w:rsidRPr="00013BE3">
        <w:t xml:space="preserve"> директора </w:t>
      </w:r>
      <w:r w:rsidR="00CD1984" w:rsidRPr="00013BE3">
        <w:t>Ассоциации</w:t>
      </w:r>
      <w:r w:rsidRPr="00013BE3">
        <w:t xml:space="preserve"> обязательны для исполнения всеми работниками </w:t>
      </w:r>
      <w:r w:rsidR="00CD1984" w:rsidRPr="00013BE3">
        <w:t>Ассоциации</w:t>
      </w:r>
      <w:r w:rsidRPr="00013BE3">
        <w:t>.</w:t>
      </w:r>
    </w:p>
    <w:p w14:paraId="09851215" w14:textId="6FA88D20" w:rsidR="005F19AF" w:rsidRPr="00013BE3" w:rsidRDefault="005F19AF" w:rsidP="00107B46">
      <w:pPr>
        <w:pStyle w:val="a3"/>
        <w:tabs>
          <w:tab w:val="left" w:pos="0"/>
        </w:tabs>
        <w:spacing w:before="0" w:beforeAutospacing="0" w:after="0" w:afterAutospacing="0"/>
        <w:ind w:firstLine="851"/>
        <w:jc w:val="both"/>
      </w:pPr>
      <w:r w:rsidRPr="00013BE3">
        <w:t xml:space="preserve">2.4. При осуществлении руководства текущей деятельностью Ассоциации </w:t>
      </w:r>
      <w:r w:rsidR="00E3547A">
        <w:t xml:space="preserve">Генеральный </w:t>
      </w:r>
      <w:r w:rsidRPr="00013BE3">
        <w:t xml:space="preserve"> директор реализует свою компетенцию в следующем порядке:</w:t>
      </w:r>
    </w:p>
    <w:p w14:paraId="1474E528" w14:textId="3EA3ACA7" w:rsidR="00E3547A" w:rsidRPr="00107B46" w:rsidRDefault="00E3547A" w:rsidP="00107B46">
      <w:pPr>
        <w:pStyle w:val="ac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4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материально-технического обеспечения деятельности Ассоциации в пределах собственных средств Ассоциации.</w:t>
      </w:r>
    </w:p>
    <w:p w14:paraId="6387E40E" w14:textId="5C31A000" w:rsidR="00E3547A" w:rsidRPr="00107B46" w:rsidRDefault="00E3547A" w:rsidP="00107B46">
      <w:pPr>
        <w:pStyle w:val="ac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действий от имени Ассоциации и представление ее интересов без доверенности во всех государственных органах, учреждениях и организациях в правоотношениях со всеми третьими лицами, как в Российской Федерации, так и за ее пределами.</w:t>
      </w:r>
    </w:p>
    <w:p w14:paraId="6F44D396" w14:textId="6573A577" w:rsidR="00E3547A" w:rsidRPr="00107B46" w:rsidRDefault="00E3547A" w:rsidP="00107B46">
      <w:pPr>
        <w:pStyle w:val="ac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4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Издание приказов, распоряжений, распределение указаний, обязательных для исполнения работниками Ассоциации.</w:t>
      </w:r>
    </w:p>
    <w:p w14:paraId="3E760DEA" w14:textId="6F2564D8" w:rsidR="00E3547A" w:rsidRPr="00107B46" w:rsidRDefault="00E3547A" w:rsidP="00107B46">
      <w:pPr>
        <w:pStyle w:val="ac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Утверждение правил внутреннего трудового распорядка и обеспечение их соблюдения.</w:t>
      </w:r>
    </w:p>
    <w:p w14:paraId="52009D8D" w14:textId="19BB407C" w:rsidR="00E3547A" w:rsidRPr="00107B46" w:rsidRDefault="00E3547A" w:rsidP="00107B46">
      <w:pPr>
        <w:pStyle w:val="ac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4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штатного расписания и Должностных инструкций личного состава Ассоциации.</w:t>
      </w:r>
    </w:p>
    <w:p w14:paraId="7CA9185D" w14:textId="2B6C44BF" w:rsidR="00E3547A" w:rsidRPr="00107B46" w:rsidRDefault="00E3547A" w:rsidP="00107B46">
      <w:pPr>
        <w:pStyle w:val="ac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на работу сотрудников и увольнение работников Ассоциации, а также применение к ним мер дисциплинарного воздействия в соответствии с законодательством Российской Федерации.</w:t>
      </w:r>
    </w:p>
    <w:p w14:paraId="7E18A86F" w14:textId="63F21CD7" w:rsidR="00E3547A" w:rsidRPr="00107B46" w:rsidRDefault="00E3547A" w:rsidP="00107B46">
      <w:pPr>
        <w:pStyle w:val="ac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4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решений Общего собрания и Правления Ассоциации.</w:t>
      </w:r>
    </w:p>
    <w:p w14:paraId="1302A5E2" w14:textId="01A7091E" w:rsidR="00E3547A" w:rsidRPr="00107B46" w:rsidRDefault="00E3547A" w:rsidP="00107B46">
      <w:pPr>
        <w:pStyle w:val="ac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4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учета и отчетности Ассоциации, несение ответственности за ее достоверность.</w:t>
      </w:r>
    </w:p>
    <w:p w14:paraId="67A296CE" w14:textId="26A04343" w:rsidR="00E3547A" w:rsidRPr="00107B46" w:rsidRDefault="00E3547A" w:rsidP="00107B46">
      <w:pPr>
        <w:pStyle w:val="ac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отчета о проделанной работе (включая результаты плановых и внеплановых проверок членов Ассоциации) Правлению в объеме и по форме, утвержденной Правлением.</w:t>
      </w:r>
    </w:p>
    <w:p w14:paraId="63805685" w14:textId="57D52598" w:rsidR="00E3547A" w:rsidRPr="00107B46" w:rsidRDefault="00E3547A" w:rsidP="00107B46">
      <w:pPr>
        <w:pStyle w:val="ac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по требованию Правления актуальной информации о деятельности Ассоциации в объеме и по форме, запрошенной Правлением.</w:t>
      </w:r>
    </w:p>
    <w:p w14:paraId="13582CA0" w14:textId="65C73B8E" w:rsidR="005F19AF" w:rsidRPr="00107B46" w:rsidRDefault="00E3547A" w:rsidP="00107B46">
      <w:pPr>
        <w:pStyle w:val="ac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иных вопросов руководства текущей деятельностью Ассоциации, не относящиеся к компетенции Общего собрания и Правления.  </w:t>
      </w:r>
    </w:p>
    <w:p w14:paraId="38B4A4A8" w14:textId="08D1A77E" w:rsidR="005F19AF" w:rsidRPr="00013BE3" w:rsidRDefault="005F19AF" w:rsidP="00C421EE">
      <w:pPr>
        <w:pStyle w:val="a3"/>
        <w:spacing w:before="0" w:beforeAutospacing="0" w:after="0" w:afterAutospacing="0"/>
        <w:ind w:firstLine="851"/>
        <w:jc w:val="both"/>
      </w:pPr>
      <w:r w:rsidRPr="00013BE3">
        <w:t xml:space="preserve">2.5. Решения, приказы, распоряжения и указания </w:t>
      </w:r>
      <w:r w:rsidR="00E3547A" w:rsidRPr="00E3547A">
        <w:t>Генеральный</w:t>
      </w:r>
      <w:r w:rsidRPr="00E3547A">
        <w:t xml:space="preserve"> </w:t>
      </w:r>
      <w:r w:rsidRPr="00013BE3">
        <w:t>директор Ассоциации обязательны для всех работников Ассоциации и подлежат немедленному исполнению.</w:t>
      </w:r>
    </w:p>
    <w:p w14:paraId="051D9328" w14:textId="77777777" w:rsidR="00CB3078" w:rsidRPr="00013BE3" w:rsidRDefault="00CB3078" w:rsidP="00C421EE">
      <w:pPr>
        <w:pStyle w:val="a3"/>
        <w:spacing w:before="0" w:beforeAutospacing="0" w:after="0" w:afterAutospacing="0"/>
        <w:ind w:firstLine="851"/>
        <w:jc w:val="both"/>
        <w:rPr>
          <w:b/>
          <w:bCs/>
        </w:rPr>
      </w:pPr>
    </w:p>
    <w:p w14:paraId="5AA31C01" w14:textId="3A617B6B" w:rsidR="000C3F5B" w:rsidRPr="00013BE3" w:rsidRDefault="00C421EE" w:rsidP="00C421EE">
      <w:pPr>
        <w:pStyle w:val="a3"/>
        <w:spacing w:before="0" w:beforeAutospacing="0" w:after="0" w:afterAutospacing="0"/>
        <w:jc w:val="center"/>
        <w:rPr>
          <w:rStyle w:val="a4"/>
        </w:rPr>
      </w:pPr>
      <w:r>
        <w:t xml:space="preserve">3. </w:t>
      </w:r>
      <w:r w:rsidRPr="00013BE3">
        <w:t xml:space="preserve"> </w:t>
      </w:r>
      <w:r w:rsidRPr="00013BE3">
        <w:rPr>
          <w:rStyle w:val="a4"/>
        </w:rPr>
        <w:t xml:space="preserve">ДОСРОЧНОЕ ПРЕКРАЩЕНИЕ ПОЛНОМОЧИЙ </w:t>
      </w:r>
      <w:r w:rsidR="00E3547A">
        <w:rPr>
          <w:rStyle w:val="a4"/>
        </w:rPr>
        <w:t>ГЕНЕРАЛЬНОГО</w:t>
      </w:r>
      <w:r>
        <w:rPr>
          <w:rStyle w:val="a4"/>
        </w:rPr>
        <w:t xml:space="preserve"> ДИРЕКТОРА АССОЦИАЦИИ</w:t>
      </w:r>
    </w:p>
    <w:p w14:paraId="3E762E3A" w14:textId="77777777" w:rsidR="00CB3078" w:rsidRPr="00013BE3" w:rsidRDefault="00CB3078" w:rsidP="00C421EE">
      <w:pPr>
        <w:pStyle w:val="a3"/>
        <w:spacing w:before="0" w:beforeAutospacing="0" w:after="0" w:afterAutospacing="0"/>
        <w:rPr>
          <w:rStyle w:val="a4"/>
        </w:rPr>
      </w:pPr>
    </w:p>
    <w:p w14:paraId="56D83512" w14:textId="5ADE8A8A" w:rsidR="000C3F5B" w:rsidRPr="00013BE3" w:rsidRDefault="00DA798B" w:rsidP="00C421EE">
      <w:pPr>
        <w:pStyle w:val="a3"/>
        <w:spacing w:before="0" w:beforeAutospacing="0" w:after="0" w:afterAutospacing="0"/>
        <w:ind w:firstLine="851"/>
        <w:jc w:val="both"/>
      </w:pPr>
      <w:r w:rsidRPr="00013BE3">
        <w:t xml:space="preserve">3.1. Полномочия </w:t>
      </w:r>
      <w:r w:rsidR="00E3547A" w:rsidRPr="00E3547A">
        <w:t>Генеральн</w:t>
      </w:r>
      <w:r w:rsidR="00E3547A">
        <w:t>ого</w:t>
      </w:r>
      <w:r w:rsidRPr="00E3547A">
        <w:t xml:space="preserve"> </w:t>
      </w:r>
      <w:r w:rsidRPr="00013BE3">
        <w:t xml:space="preserve">директора могут быть прекращены досрочно решением </w:t>
      </w:r>
      <w:r w:rsidR="00CF69F9">
        <w:t>Правления</w:t>
      </w:r>
      <w:r w:rsidR="0064278A" w:rsidRPr="00013BE3">
        <w:t xml:space="preserve"> </w:t>
      </w:r>
      <w:r w:rsidR="00CD1984" w:rsidRPr="00013BE3">
        <w:t>Ассоциации</w:t>
      </w:r>
      <w:r w:rsidRPr="00013BE3">
        <w:t>:</w:t>
      </w:r>
    </w:p>
    <w:p w14:paraId="3F78D0C0" w14:textId="77777777" w:rsidR="000C3F5B" w:rsidRPr="00013BE3" w:rsidRDefault="00DA798B" w:rsidP="00C421EE">
      <w:pPr>
        <w:pStyle w:val="a3"/>
        <w:spacing w:before="0" w:beforeAutospacing="0" w:after="0" w:afterAutospacing="0"/>
        <w:ind w:firstLine="851"/>
        <w:jc w:val="both"/>
      </w:pPr>
      <w:r w:rsidRPr="00013BE3">
        <w:t xml:space="preserve">1) по инициативе </w:t>
      </w:r>
      <w:r w:rsidR="00CF69F9">
        <w:t>Правления</w:t>
      </w:r>
      <w:r w:rsidR="007D03B2" w:rsidRPr="00013BE3">
        <w:t xml:space="preserve"> </w:t>
      </w:r>
      <w:r w:rsidR="00CD1984" w:rsidRPr="00013BE3">
        <w:t>Ассоциации</w:t>
      </w:r>
      <w:r w:rsidRPr="00013BE3">
        <w:t>;</w:t>
      </w:r>
    </w:p>
    <w:p w14:paraId="18ED2E18" w14:textId="77777777" w:rsidR="000C3F5B" w:rsidRPr="00013BE3" w:rsidRDefault="005F19AF" w:rsidP="00C421EE">
      <w:pPr>
        <w:pStyle w:val="a3"/>
        <w:spacing w:before="0" w:beforeAutospacing="0" w:after="0" w:afterAutospacing="0"/>
        <w:ind w:firstLine="851"/>
        <w:jc w:val="both"/>
      </w:pPr>
      <w:r w:rsidRPr="00013BE3">
        <w:t>2</w:t>
      </w:r>
      <w:r w:rsidR="00DA798B" w:rsidRPr="00013BE3">
        <w:t xml:space="preserve">) по собственному заявлению </w:t>
      </w:r>
      <w:r w:rsidR="00CF69F9">
        <w:t>Исполнительного</w:t>
      </w:r>
      <w:r w:rsidR="00DA798B" w:rsidRPr="00013BE3">
        <w:t xml:space="preserve"> директора </w:t>
      </w:r>
      <w:r w:rsidR="00CD1984" w:rsidRPr="00013BE3">
        <w:t>Ассоциации</w:t>
      </w:r>
      <w:r w:rsidR="00DA798B" w:rsidRPr="00013BE3">
        <w:t>.</w:t>
      </w:r>
    </w:p>
    <w:p w14:paraId="5E0E081D" w14:textId="17D12B48" w:rsidR="000C3F5B" w:rsidRPr="00013BE3" w:rsidRDefault="00DA798B" w:rsidP="00C421EE">
      <w:pPr>
        <w:pStyle w:val="a3"/>
        <w:spacing w:before="0" w:beforeAutospacing="0" w:after="0" w:afterAutospacing="0"/>
        <w:ind w:firstLine="851"/>
        <w:jc w:val="both"/>
      </w:pPr>
      <w:r w:rsidRPr="00013BE3">
        <w:t xml:space="preserve">3.2. В случае поступления заявления от </w:t>
      </w:r>
      <w:r w:rsidR="00E3547A" w:rsidRPr="00E3547A">
        <w:t>Генеральн</w:t>
      </w:r>
      <w:r w:rsidR="00E3547A">
        <w:t>ого</w:t>
      </w:r>
      <w:r w:rsidRPr="00E3547A">
        <w:t xml:space="preserve"> </w:t>
      </w:r>
      <w:r w:rsidRPr="00013BE3">
        <w:t xml:space="preserve">директора о досрочном прекращении полномочий и невозможности (отказе) </w:t>
      </w:r>
      <w:r w:rsidR="00E3547A" w:rsidRPr="00E3547A">
        <w:t>Генерального</w:t>
      </w:r>
      <w:r w:rsidRPr="00013BE3">
        <w:t xml:space="preserve"> директора исполнять обязанности до момента избрания нового </w:t>
      </w:r>
      <w:r w:rsidR="00E3547A" w:rsidRPr="00E3547A">
        <w:t>Генерального</w:t>
      </w:r>
      <w:r w:rsidR="008C2C28">
        <w:t xml:space="preserve"> директора, Правление </w:t>
      </w:r>
      <w:r w:rsidR="00CD1984" w:rsidRPr="00013BE3">
        <w:t>Ассоциации</w:t>
      </w:r>
      <w:r w:rsidRPr="00013BE3">
        <w:t xml:space="preserve"> назначает исполняющего обязанности </w:t>
      </w:r>
      <w:r w:rsidR="00E3547A" w:rsidRPr="00E3547A">
        <w:t>Генерального</w:t>
      </w:r>
      <w:r w:rsidRPr="00013BE3">
        <w:t xml:space="preserve"> директора </w:t>
      </w:r>
      <w:r w:rsidR="00CD1984" w:rsidRPr="00013BE3">
        <w:t>Ассоциации</w:t>
      </w:r>
      <w:r w:rsidRPr="00013BE3">
        <w:t xml:space="preserve"> до момента избрания </w:t>
      </w:r>
      <w:r w:rsidR="00E3547A" w:rsidRPr="00E3547A">
        <w:t>Генерального</w:t>
      </w:r>
      <w:r w:rsidRPr="00013BE3">
        <w:t xml:space="preserve"> директора </w:t>
      </w:r>
      <w:r w:rsidR="008C2C28">
        <w:t xml:space="preserve">Правлением </w:t>
      </w:r>
      <w:r w:rsidR="00CD1984" w:rsidRPr="00013BE3">
        <w:t>Ассоциации</w:t>
      </w:r>
      <w:r w:rsidRPr="00013BE3">
        <w:t>.</w:t>
      </w:r>
    </w:p>
    <w:p w14:paraId="2B7BDD7F" w14:textId="77777777" w:rsidR="00CD1984" w:rsidRPr="00013BE3" w:rsidRDefault="00CD1984" w:rsidP="000528AA">
      <w:pPr>
        <w:pStyle w:val="a3"/>
        <w:spacing w:before="0" w:beforeAutospacing="0" w:after="0" w:afterAutospacing="0"/>
        <w:jc w:val="both"/>
      </w:pPr>
    </w:p>
    <w:p w14:paraId="49ED1698" w14:textId="77777777" w:rsidR="000C3F5B" w:rsidRPr="00013BE3" w:rsidRDefault="00C421EE" w:rsidP="00C421EE">
      <w:pPr>
        <w:pStyle w:val="a3"/>
        <w:spacing w:before="0" w:beforeAutospacing="0" w:after="0" w:afterAutospacing="0"/>
        <w:ind w:firstLine="142"/>
        <w:jc w:val="center"/>
        <w:rPr>
          <w:rStyle w:val="a4"/>
        </w:rPr>
      </w:pPr>
      <w:r w:rsidRPr="00013BE3">
        <w:t xml:space="preserve">4. </w:t>
      </w:r>
      <w:r>
        <w:rPr>
          <w:rStyle w:val="a4"/>
        </w:rPr>
        <w:t>КОНФЛИКТ ИНТЕРЕСОВ</w:t>
      </w:r>
    </w:p>
    <w:p w14:paraId="2788ADAC" w14:textId="77777777" w:rsidR="00CB3078" w:rsidRPr="00013BE3" w:rsidRDefault="00CB3078" w:rsidP="00C421EE">
      <w:pPr>
        <w:pStyle w:val="a3"/>
        <w:spacing w:before="0" w:beforeAutospacing="0" w:after="0" w:afterAutospacing="0"/>
        <w:ind w:firstLine="851"/>
        <w:jc w:val="center"/>
        <w:rPr>
          <w:rStyle w:val="a4"/>
        </w:rPr>
      </w:pPr>
    </w:p>
    <w:p w14:paraId="417B5AE7" w14:textId="11084D17" w:rsidR="000B606F" w:rsidRPr="00013BE3" w:rsidRDefault="00DA798B" w:rsidP="00C421EE">
      <w:pPr>
        <w:pStyle w:val="a3"/>
        <w:spacing w:before="0" w:beforeAutospacing="0" w:after="0" w:afterAutospacing="0"/>
        <w:ind w:firstLine="851"/>
        <w:jc w:val="both"/>
      </w:pPr>
      <w:r w:rsidRPr="00013BE3">
        <w:t xml:space="preserve">4.1. Конфликт интересов </w:t>
      </w:r>
      <w:r w:rsidR="00CD1984" w:rsidRPr="00013BE3">
        <w:t>Ассоциации</w:t>
      </w:r>
      <w:r w:rsidRPr="00013BE3">
        <w:t xml:space="preserve"> и </w:t>
      </w:r>
      <w:r w:rsidR="00E3547A" w:rsidRPr="00E3547A">
        <w:t xml:space="preserve">Генерального </w:t>
      </w:r>
      <w:r w:rsidRPr="00013BE3">
        <w:t xml:space="preserve">директора </w:t>
      </w:r>
      <w:r w:rsidR="00CD1984" w:rsidRPr="00013BE3">
        <w:t>Ассоциации</w:t>
      </w:r>
      <w:r w:rsidRPr="00013BE3">
        <w:t xml:space="preserve">, как единоличного исполнительного органа управления </w:t>
      </w:r>
      <w:r w:rsidR="00CD1984" w:rsidRPr="00013BE3">
        <w:t>Ассоциации</w:t>
      </w:r>
      <w:r w:rsidRPr="00013BE3">
        <w:t>, возможен в связи с наличием</w:t>
      </w:r>
      <w:r w:rsidR="00F640A9" w:rsidRPr="00013BE3">
        <w:t xml:space="preserve"> </w:t>
      </w:r>
      <w:r w:rsidRPr="00013BE3">
        <w:t xml:space="preserve"> у него полномочий по совершению от имени </w:t>
      </w:r>
      <w:r w:rsidR="00CD1984" w:rsidRPr="00013BE3">
        <w:t>Ассоциации</w:t>
      </w:r>
      <w:r w:rsidRPr="00013BE3">
        <w:t xml:space="preserve"> тех или иных действий, в том числе сделок с другими организациями или гражданами, от которых последние получают определенную выгоду.</w:t>
      </w:r>
    </w:p>
    <w:p w14:paraId="345B2B55" w14:textId="0BBE871F" w:rsidR="000C3F5B" w:rsidRPr="00013BE3" w:rsidRDefault="00DA798B" w:rsidP="00C421EE">
      <w:pPr>
        <w:pStyle w:val="a3"/>
        <w:spacing w:before="0" w:beforeAutospacing="0" w:after="0" w:afterAutospacing="0"/>
        <w:ind w:firstLine="851"/>
        <w:jc w:val="both"/>
      </w:pPr>
      <w:r w:rsidRPr="00013BE3">
        <w:t xml:space="preserve">4.2. Во избежание конфликта интересов </w:t>
      </w:r>
      <w:r w:rsidR="00CD1984" w:rsidRPr="00013BE3">
        <w:t>Ассоциации</w:t>
      </w:r>
      <w:r w:rsidRPr="00013BE3">
        <w:t xml:space="preserve"> и </w:t>
      </w:r>
      <w:r w:rsidR="00E3547A" w:rsidRPr="00E3547A">
        <w:t>Генерального</w:t>
      </w:r>
      <w:r w:rsidRPr="00013BE3">
        <w:t xml:space="preserve"> директора </w:t>
      </w:r>
      <w:r w:rsidR="00CD1984" w:rsidRPr="00013BE3">
        <w:t>Ассоциации</w:t>
      </w:r>
      <w:r w:rsidRPr="00013BE3">
        <w:t xml:space="preserve"> он не должен использовать возможности </w:t>
      </w:r>
      <w:r w:rsidR="00CD1984" w:rsidRPr="00013BE3">
        <w:t>Ассоциации</w:t>
      </w:r>
      <w:r w:rsidRPr="00013BE3">
        <w:t xml:space="preserve"> (имущество, имущественные и не имущественные права, конфиденциальную информацию) в целях, не предусмотренных </w:t>
      </w:r>
      <w:r w:rsidR="000B606F" w:rsidRPr="00013BE3">
        <w:t xml:space="preserve">Уставом </w:t>
      </w:r>
      <w:r w:rsidR="00CD1984" w:rsidRPr="00013BE3">
        <w:t>Ассоциации</w:t>
      </w:r>
      <w:r w:rsidR="000B606F" w:rsidRPr="00013BE3">
        <w:t>, Федеральным</w:t>
      </w:r>
      <w:r w:rsidRPr="00013BE3">
        <w:t xml:space="preserve"> законам № 315-ФЗ</w:t>
      </w:r>
      <w:r w:rsidR="000B606F" w:rsidRPr="00013BE3">
        <w:t xml:space="preserve"> от 01.12.2007 года</w:t>
      </w:r>
      <w:r w:rsidRPr="00013BE3">
        <w:t>,</w:t>
      </w:r>
      <w:r w:rsidR="000B606F" w:rsidRPr="00013BE3">
        <w:t xml:space="preserve"> Градостроительным Кодексом РФ</w:t>
      </w:r>
      <w:r w:rsidRPr="00013BE3">
        <w:t>.</w:t>
      </w:r>
    </w:p>
    <w:p w14:paraId="289A266F" w14:textId="15717B35" w:rsidR="000C3F5B" w:rsidRPr="00013BE3" w:rsidRDefault="00DA798B" w:rsidP="00C421EE">
      <w:pPr>
        <w:pStyle w:val="a3"/>
        <w:spacing w:before="0" w:beforeAutospacing="0" w:after="0" w:afterAutospacing="0"/>
        <w:ind w:firstLine="851"/>
        <w:jc w:val="both"/>
      </w:pPr>
      <w:r w:rsidRPr="00013BE3">
        <w:t xml:space="preserve">4.3. В случае если </w:t>
      </w:r>
      <w:r w:rsidR="00E3547A" w:rsidRPr="00E3547A">
        <w:t>Генеральн</w:t>
      </w:r>
      <w:r w:rsidR="00E3547A">
        <w:t>ый</w:t>
      </w:r>
      <w:r w:rsidRPr="00013BE3">
        <w:t xml:space="preserve"> директор предполагает совершение действий, прямо не предусмотренных настоящим Уставом, то он обязан сообщить о своей возможной заинтересованности в этих действиях </w:t>
      </w:r>
      <w:r w:rsidR="008C2C28">
        <w:t>Правлению</w:t>
      </w:r>
      <w:r w:rsidR="00FC5B1C" w:rsidRPr="00013BE3">
        <w:t xml:space="preserve"> </w:t>
      </w:r>
      <w:r w:rsidR="00CD1984" w:rsidRPr="00013BE3">
        <w:t>Ассоциации</w:t>
      </w:r>
      <w:r w:rsidRPr="00013BE3">
        <w:t xml:space="preserve"> и осуществлять указанные действия только после его положительного решения.</w:t>
      </w:r>
    </w:p>
    <w:p w14:paraId="3CC13FE6" w14:textId="77777777" w:rsidR="00DA798B" w:rsidRPr="00013BE3" w:rsidRDefault="00DA798B" w:rsidP="00C421EE">
      <w:pPr>
        <w:pStyle w:val="a3"/>
        <w:spacing w:before="0" w:beforeAutospacing="0" w:after="0" w:afterAutospacing="0"/>
        <w:ind w:firstLine="851"/>
        <w:jc w:val="both"/>
      </w:pPr>
      <w:r w:rsidRPr="00013BE3">
        <w:lastRenderedPageBreak/>
        <w:t xml:space="preserve">4.4. Сделка, в совершении которой имеется заинтересованность и которая совершена с нарушением требований данной статьи настоящего </w:t>
      </w:r>
      <w:r w:rsidR="00FC5B1C" w:rsidRPr="00013BE3">
        <w:t>Положения</w:t>
      </w:r>
      <w:r w:rsidRPr="00013BE3">
        <w:t>, может быть признана судом недействительной.</w:t>
      </w:r>
      <w:bookmarkStart w:id="0" w:name="_GoBack"/>
      <w:bookmarkEnd w:id="0"/>
    </w:p>
    <w:p w14:paraId="5CBD30A5" w14:textId="77777777" w:rsidR="001810CD" w:rsidRDefault="001810CD" w:rsidP="00C421EE">
      <w:pPr>
        <w:pStyle w:val="a3"/>
        <w:spacing w:before="0" w:beforeAutospacing="0" w:after="0" w:afterAutospacing="0"/>
        <w:ind w:firstLine="851"/>
        <w:jc w:val="both"/>
      </w:pPr>
    </w:p>
    <w:sectPr w:rsidR="001810CD" w:rsidSect="000528AA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39CEFC" w14:textId="77777777" w:rsidR="00CF524A" w:rsidRDefault="00CF524A" w:rsidP="000528AA">
      <w:pPr>
        <w:spacing w:after="0" w:line="240" w:lineRule="auto"/>
      </w:pPr>
      <w:r>
        <w:separator/>
      </w:r>
    </w:p>
  </w:endnote>
  <w:endnote w:type="continuationSeparator" w:id="0">
    <w:p w14:paraId="3724F696" w14:textId="77777777" w:rsidR="00CF524A" w:rsidRDefault="00CF524A" w:rsidP="00052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078A3" w14:textId="77777777" w:rsidR="000528AA" w:rsidRDefault="000528AA" w:rsidP="0063158C">
    <w:pPr>
      <w:pStyle w:val="a9"/>
      <w:framePr w:wrap="none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7369148" w14:textId="77777777" w:rsidR="000528AA" w:rsidRDefault="000528A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4C3D8" w14:textId="2E5B6FC5" w:rsidR="000528AA" w:rsidRDefault="000528AA" w:rsidP="0063158C">
    <w:pPr>
      <w:pStyle w:val="a9"/>
      <w:framePr w:wrap="none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07B46">
      <w:rPr>
        <w:rStyle w:val="ab"/>
        <w:noProof/>
      </w:rPr>
      <w:t>3</w:t>
    </w:r>
    <w:r>
      <w:rPr>
        <w:rStyle w:val="ab"/>
      </w:rPr>
      <w:fldChar w:fldCharType="end"/>
    </w:r>
  </w:p>
  <w:p w14:paraId="3D923840" w14:textId="77777777" w:rsidR="000528AA" w:rsidRDefault="000528A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929A2" w14:textId="77777777" w:rsidR="00CF524A" w:rsidRDefault="00CF524A" w:rsidP="000528AA">
      <w:pPr>
        <w:spacing w:after="0" w:line="240" w:lineRule="auto"/>
      </w:pPr>
      <w:r>
        <w:separator/>
      </w:r>
    </w:p>
  </w:footnote>
  <w:footnote w:type="continuationSeparator" w:id="0">
    <w:p w14:paraId="40B28845" w14:textId="77777777" w:rsidR="00CF524A" w:rsidRDefault="00CF524A" w:rsidP="00052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36C2E"/>
    <w:multiLevelType w:val="hybridMultilevel"/>
    <w:tmpl w:val="BC70CE5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59AC690D"/>
    <w:multiLevelType w:val="hybridMultilevel"/>
    <w:tmpl w:val="71705C58"/>
    <w:lvl w:ilvl="0" w:tplc="6B5E7D6E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" w15:restartNumberingAfterBreak="0">
    <w:nsid w:val="7BBF1F29"/>
    <w:multiLevelType w:val="hybridMultilevel"/>
    <w:tmpl w:val="54723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98B"/>
    <w:rsid w:val="00013BE3"/>
    <w:rsid w:val="000528AA"/>
    <w:rsid w:val="000B606F"/>
    <w:rsid w:val="000C3F5B"/>
    <w:rsid w:val="000F2546"/>
    <w:rsid w:val="00107B46"/>
    <w:rsid w:val="0016342B"/>
    <w:rsid w:val="001810CD"/>
    <w:rsid w:val="001F31B8"/>
    <w:rsid w:val="002E6E89"/>
    <w:rsid w:val="003A4D3B"/>
    <w:rsid w:val="00441922"/>
    <w:rsid w:val="004737D0"/>
    <w:rsid w:val="00581966"/>
    <w:rsid w:val="005C26E4"/>
    <w:rsid w:val="005F19AF"/>
    <w:rsid w:val="0064278A"/>
    <w:rsid w:val="006A681F"/>
    <w:rsid w:val="007D03B2"/>
    <w:rsid w:val="007D7124"/>
    <w:rsid w:val="00827A93"/>
    <w:rsid w:val="00832EA8"/>
    <w:rsid w:val="008C2C28"/>
    <w:rsid w:val="00A37F0A"/>
    <w:rsid w:val="00A70300"/>
    <w:rsid w:val="00A955FF"/>
    <w:rsid w:val="00B1512C"/>
    <w:rsid w:val="00B714E6"/>
    <w:rsid w:val="00BE2350"/>
    <w:rsid w:val="00C421EE"/>
    <w:rsid w:val="00CB3078"/>
    <w:rsid w:val="00CD1984"/>
    <w:rsid w:val="00CF524A"/>
    <w:rsid w:val="00CF69F9"/>
    <w:rsid w:val="00DA798B"/>
    <w:rsid w:val="00E3547A"/>
    <w:rsid w:val="00E5256C"/>
    <w:rsid w:val="00F640A9"/>
    <w:rsid w:val="00FC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2DC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7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798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C3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F5B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rsid w:val="005F19A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5F1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421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52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28AA"/>
  </w:style>
  <w:style w:type="character" w:styleId="ab">
    <w:name w:val="page number"/>
    <w:basedOn w:val="a0"/>
    <w:uiPriority w:val="99"/>
    <w:semiHidden/>
    <w:unhideWhenUsed/>
    <w:rsid w:val="000528AA"/>
  </w:style>
  <w:style w:type="paragraph" w:styleId="ac">
    <w:name w:val="List Paragraph"/>
    <w:basedOn w:val="a"/>
    <w:uiPriority w:val="34"/>
    <w:qFormat/>
    <w:rsid w:val="00107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1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6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1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28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36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52358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03854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user102</dc:creator>
  <cp:lastModifiedBy>User</cp:lastModifiedBy>
  <cp:revision>3</cp:revision>
  <cp:lastPrinted>2017-03-09T13:19:00Z</cp:lastPrinted>
  <dcterms:created xsi:type="dcterms:W3CDTF">2022-02-21T13:30:00Z</dcterms:created>
  <dcterms:modified xsi:type="dcterms:W3CDTF">2022-02-21T13:30:00Z</dcterms:modified>
</cp:coreProperties>
</file>